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A01554" w:rsidP="007020F4">
      <w:pPr>
        <w:jc w:val="center"/>
        <w:rPr>
          <w:rFonts w:ascii="黑体" w:eastAsia="黑体" w:hint="eastAsia"/>
          <w:b/>
          <w:sz w:val="44"/>
          <w:szCs w:val="44"/>
        </w:rPr>
      </w:pPr>
      <w:r w:rsidRPr="00A01554">
        <w:rPr>
          <w:rFonts w:ascii="黑体" w:eastAsia="黑体" w:hint="eastAsia"/>
          <w:b/>
          <w:spacing w:val="-20"/>
          <w:sz w:val="44"/>
          <w:szCs w:val="44"/>
          <w:u w:val="single"/>
        </w:rPr>
        <w:t>罗氏荧光定量</w:t>
      </w:r>
      <w:r w:rsidRPr="00A01554">
        <w:rPr>
          <w:rFonts w:ascii="黑体" w:eastAsia="黑体"/>
          <w:b/>
          <w:spacing w:val="-20"/>
          <w:sz w:val="44"/>
          <w:szCs w:val="44"/>
          <w:u w:val="single"/>
        </w:rPr>
        <w:t>PCR Light Cycler480原装耗材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91741D" w:rsidRDefault="0091741D" w:rsidP="007020F4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(二次询价)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3"/>
        <w:gridCol w:w="5670"/>
        <w:gridCol w:w="1562"/>
        <w:gridCol w:w="3149"/>
      </w:tblGrid>
      <w:tr w:rsidR="00A01554" w:rsidRPr="002D75D0" w:rsidTr="00A01554">
        <w:trPr>
          <w:trHeight w:val="347"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554" w:rsidRPr="00BF1B2D" w:rsidRDefault="00A01554" w:rsidP="00BE6C5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耗材</w:t>
            </w: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554" w:rsidRPr="00BF1B2D" w:rsidRDefault="00A01554" w:rsidP="00A0155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>
              <w:rPr>
                <w:rFonts w:ascii="仿宋" w:eastAsia="仿宋" w:hAnsi="仿宋" w:hint="eastAsia"/>
                <w:b/>
                <w:spacing w:val="-20"/>
                <w:sz w:val="32"/>
                <w:szCs w:val="32"/>
              </w:rPr>
              <w:t>/</w:t>
            </w: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554" w:rsidRPr="00BF1B2D" w:rsidRDefault="00A01554" w:rsidP="00E251A8">
            <w:pPr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554" w:rsidRPr="00BF1B2D" w:rsidRDefault="00A01554" w:rsidP="00A01554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A01554" w:rsidRPr="002D75D0" w:rsidTr="0091741D">
        <w:trPr>
          <w:trHeight w:val="3268"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554" w:rsidRPr="004F5C0C" w:rsidRDefault="00A01554" w:rsidP="004F5C0C">
            <w:pPr>
              <w:jc w:val="center"/>
              <w:textAlignment w:val="center"/>
              <w:rPr>
                <w:b/>
                <w:color w:val="000000"/>
                <w:sz w:val="32"/>
                <w:szCs w:val="32"/>
              </w:rPr>
            </w:pPr>
            <w:r w:rsidRPr="00A01554">
              <w:rPr>
                <w:rFonts w:hint="eastAsia"/>
                <w:sz w:val="32"/>
                <w:szCs w:val="32"/>
              </w:rPr>
              <w:t>罗氏荧光定量</w:t>
            </w:r>
            <w:r w:rsidRPr="00A01554">
              <w:rPr>
                <w:sz w:val="32"/>
                <w:szCs w:val="32"/>
              </w:rPr>
              <w:t>PCR Light Cycler480原装耗材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554" w:rsidRPr="003547DB" w:rsidRDefault="00A01554" w:rsidP="007E64E5">
            <w:pPr>
              <w:rPr>
                <w:sz w:val="32"/>
                <w:szCs w:val="3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554" w:rsidRPr="003547DB" w:rsidRDefault="00A01554" w:rsidP="00A01554">
            <w:pPr>
              <w:jc w:val="center"/>
              <w:rPr>
                <w:sz w:val="32"/>
                <w:szCs w:val="32"/>
              </w:rPr>
            </w:pPr>
            <w:r w:rsidRPr="003547DB"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554" w:rsidRPr="003547DB" w:rsidRDefault="00A01554" w:rsidP="004F5C0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</w:p>
        </w:tc>
      </w:tr>
      <w:tr w:rsidR="00304B58" w:rsidRPr="002D75D0" w:rsidTr="00A01554">
        <w:trPr>
          <w:trHeight w:val="1559"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B58" w:rsidRDefault="00304B5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3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304B58" w:rsidRPr="00A60737" w:rsidRDefault="00304B58" w:rsidP="0091741D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3.报价表加盖公章密封，于</w:t>
            </w:r>
            <w:r w:rsidR="00A01554">
              <w:rPr>
                <w:rFonts w:hint="eastAsia"/>
                <w:b/>
                <w:sz w:val="28"/>
                <w:szCs w:val="28"/>
              </w:rPr>
              <w:t>6</w:t>
            </w:r>
            <w:r w:rsidRPr="007A071C">
              <w:rPr>
                <w:b/>
                <w:sz w:val="28"/>
                <w:szCs w:val="28"/>
              </w:rPr>
              <w:t>月</w:t>
            </w:r>
            <w:r w:rsidR="0091741D">
              <w:rPr>
                <w:rFonts w:hint="eastAsia"/>
                <w:b/>
                <w:sz w:val="28"/>
                <w:szCs w:val="28"/>
              </w:rPr>
              <w:t>8</w:t>
            </w:r>
            <w:r w:rsidRPr="007A071C">
              <w:rPr>
                <w:b/>
                <w:sz w:val="28"/>
                <w:szCs w:val="28"/>
              </w:rPr>
              <w:t>日16：00时前送至桐城市人民医院综合采购办公室，本着自愿原则，逾期视为放弃！   4.不接收快递报价文件。</w:t>
            </w:r>
          </w:p>
        </w:tc>
      </w:tr>
    </w:tbl>
    <w:p w:rsidR="00B62253" w:rsidRDefault="008A5B0C" w:rsidP="00304B58">
      <w:pPr>
        <w:ind w:left="11280" w:hangingChars="4700" w:hanging="11280"/>
        <w:rPr>
          <w:sz w:val="28"/>
          <w:szCs w:val="28"/>
        </w:rPr>
      </w:pPr>
      <w:r>
        <w:t xml:space="preserve">                                                                                  </w:t>
      </w:r>
      <w:r w:rsidR="00B62253">
        <w:rPr>
          <w:rFonts w:hint="eastAsia"/>
        </w:rPr>
        <w:t xml:space="preserve">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B62253">
        <w:rPr>
          <w:rFonts w:hint="eastAsia"/>
          <w:sz w:val="28"/>
          <w:szCs w:val="28"/>
        </w:rPr>
        <w:t>综合采购办</w:t>
      </w:r>
    </w:p>
    <w:p w:rsidR="002168C7" w:rsidRDefault="008A5B0C" w:rsidP="0091741D">
      <w:pPr>
        <w:ind w:firstLineChars="4050" w:firstLine="1134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91741D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月</w:t>
      </w:r>
      <w:r w:rsidR="00B62253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日</w:t>
      </w:r>
    </w:p>
    <w:p w:rsidR="00A01554" w:rsidRPr="00A01554" w:rsidRDefault="008365CE" w:rsidP="00A01554">
      <w:pPr>
        <w:spacing w:line="360" w:lineRule="auto"/>
        <w:rPr>
          <w:color w:val="0C0C0C"/>
        </w:rPr>
      </w:pPr>
      <w:r w:rsidRPr="00304B58">
        <w:rPr>
          <w:rFonts w:hint="eastAsia"/>
          <w:sz w:val="44"/>
          <w:szCs w:val="44"/>
        </w:rPr>
        <w:lastRenderedPageBreak/>
        <w:t>附件：</w:t>
      </w:r>
      <w:r w:rsidR="00A01554" w:rsidRPr="00A01554">
        <w:rPr>
          <w:rFonts w:hint="eastAsia"/>
          <w:b/>
          <w:color w:val="0C0C0C"/>
        </w:rPr>
        <w:t>一、参数要求</w:t>
      </w:r>
    </w:p>
    <w:p w:rsidR="00A01554" w:rsidRPr="00A01554" w:rsidRDefault="00A01554" w:rsidP="00A01554">
      <w:pPr>
        <w:spacing w:line="360" w:lineRule="auto"/>
        <w:rPr>
          <w:color w:val="0C0C0C"/>
        </w:rPr>
      </w:pPr>
      <w:r w:rsidRPr="00A01554">
        <w:rPr>
          <w:color w:val="0C0C0C"/>
        </w:rPr>
        <w:t xml:space="preserve"> 1、原装八联管，规格10*12根（带盖），（按每条八联管报价，并注明最小包装数量 ），报价含一个八联管适配器（与八联管配套使用）。</w:t>
      </w:r>
    </w:p>
    <w:p w:rsidR="00A01554" w:rsidRPr="00A01554" w:rsidRDefault="00A01554" w:rsidP="00A01554">
      <w:pPr>
        <w:spacing w:line="360" w:lineRule="auto"/>
        <w:rPr>
          <w:color w:val="0C0C0C"/>
        </w:rPr>
      </w:pPr>
      <w:r w:rsidRPr="00A01554">
        <w:rPr>
          <w:color w:val="0C0C0C"/>
        </w:rPr>
        <w:t xml:space="preserve"> 2、原装96孔板，规格5*10白色板（含封板膜）（按每块板报价，并注明最小包装数量）</w:t>
      </w:r>
    </w:p>
    <w:p w:rsidR="00A01554" w:rsidRPr="00A01554" w:rsidRDefault="00A01554" w:rsidP="00A01554">
      <w:pPr>
        <w:spacing w:line="360" w:lineRule="auto"/>
        <w:rPr>
          <w:color w:val="0C0C0C"/>
        </w:rPr>
      </w:pPr>
    </w:p>
    <w:p w:rsidR="00A01554" w:rsidRPr="00A01554" w:rsidRDefault="00A01554" w:rsidP="00A01554">
      <w:pPr>
        <w:spacing w:line="360" w:lineRule="auto"/>
        <w:rPr>
          <w:b/>
          <w:color w:val="0C0C0C"/>
        </w:rPr>
      </w:pPr>
      <w:r w:rsidRPr="00A01554">
        <w:rPr>
          <w:rFonts w:hint="eastAsia"/>
          <w:b/>
          <w:color w:val="0C0C0C"/>
        </w:rPr>
        <w:t>二、相关资质要求</w:t>
      </w:r>
    </w:p>
    <w:p w:rsidR="00A01554" w:rsidRPr="00A01554" w:rsidRDefault="00A01554" w:rsidP="00A01554">
      <w:pPr>
        <w:spacing w:line="360" w:lineRule="auto"/>
        <w:rPr>
          <w:color w:val="0C0C0C"/>
        </w:rPr>
      </w:pPr>
      <w:r w:rsidRPr="00A01554">
        <w:rPr>
          <w:color w:val="0C0C0C"/>
        </w:rPr>
        <w:t>1、报价人必须具备相应医疗器械销售资质，合法经营的生产或经营单位、代理商, 须提供有效的营业执照、医疗器械经营许可证等复印件，均须加盖单位公章方为有效。</w:t>
      </w:r>
    </w:p>
    <w:p w:rsidR="00A01554" w:rsidRPr="00A01554" w:rsidRDefault="00A01554" w:rsidP="00A01554">
      <w:pPr>
        <w:spacing w:line="360" w:lineRule="auto"/>
        <w:rPr>
          <w:color w:val="0C0C0C"/>
        </w:rPr>
      </w:pPr>
      <w:r w:rsidRPr="00A01554">
        <w:rPr>
          <w:color w:val="0C0C0C"/>
        </w:rPr>
        <w:t>2、投标人的投标文件必须标明所投货物的品牌与参数，保证原厂正品供货，提供相关资料等。</w:t>
      </w:r>
    </w:p>
    <w:p w:rsidR="00A01554" w:rsidRPr="00A01554" w:rsidRDefault="00A01554" w:rsidP="00A01554">
      <w:pPr>
        <w:spacing w:line="360" w:lineRule="auto"/>
        <w:rPr>
          <w:color w:val="0C0C0C"/>
        </w:rPr>
      </w:pPr>
      <w:r w:rsidRPr="00A01554">
        <w:rPr>
          <w:color w:val="0C0C0C"/>
        </w:rPr>
        <w:t>3、中标人在供货期内保证所提供的产品合格率100%，如出现不符合招标文件要求的产品，无条件退货。</w:t>
      </w:r>
    </w:p>
    <w:p w:rsidR="003C0BDE" w:rsidRPr="00A01554" w:rsidRDefault="00A01554" w:rsidP="00A01554">
      <w:pPr>
        <w:spacing w:line="360" w:lineRule="auto"/>
        <w:rPr>
          <w:color w:val="0C0C0C"/>
        </w:rPr>
      </w:pPr>
      <w:r w:rsidRPr="00A01554">
        <w:rPr>
          <w:color w:val="0C0C0C"/>
        </w:rPr>
        <w:t>4、报价材料中提供产品彩页或图片，并提供产品规格型号等相关参数。</w:t>
      </w:r>
    </w:p>
    <w:sectPr w:rsidR="003C0BDE" w:rsidRPr="00A0155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7B0" w:rsidRDefault="00DD27B0" w:rsidP="00CA2264">
      <w:r>
        <w:separator/>
      </w:r>
    </w:p>
  </w:endnote>
  <w:endnote w:type="continuationSeparator" w:id="0">
    <w:p w:rsidR="00DD27B0" w:rsidRDefault="00DD27B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7B0" w:rsidRDefault="00DD27B0" w:rsidP="00CA2264">
      <w:r>
        <w:separator/>
      </w:r>
    </w:p>
  </w:footnote>
  <w:footnote w:type="continuationSeparator" w:id="0">
    <w:p w:rsidR="00DD27B0" w:rsidRDefault="00DD27B0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49B51A9"/>
    <w:multiLevelType w:val="hybridMultilevel"/>
    <w:tmpl w:val="7BF87984"/>
    <w:lvl w:ilvl="0" w:tplc="F092ACA4">
      <w:start w:val="1"/>
      <w:numFmt w:val="japaneseCounting"/>
      <w:lvlText w:val="%1、"/>
      <w:lvlJc w:val="left"/>
      <w:pPr>
        <w:ind w:left="1202" w:hanging="720"/>
      </w:pPr>
      <w:rPr>
        <w:rFonts w:hint="default"/>
        <w:b/>
        <w:color w:val="0C0C0C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4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6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8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0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1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6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2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444CE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3EB1"/>
    <w:rsid w:val="001571C2"/>
    <w:rsid w:val="00171F5D"/>
    <w:rsid w:val="00193037"/>
    <w:rsid w:val="0019435A"/>
    <w:rsid w:val="00196698"/>
    <w:rsid w:val="001A1708"/>
    <w:rsid w:val="001A38C2"/>
    <w:rsid w:val="001A456B"/>
    <w:rsid w:val="001B11D9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353C"/>
    <w:rsid w:val="00224306"/>
    <w:rsid w:val="00227D0F"/>
    <w:rsid w:val="0023513A"/>
    <w:rsid w:val="002351FD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22E7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E7D6F"/>
    <w:rsid w:val="002F6753"/>
    <w:rsid w:val="00301DF3"/>
    <w:rsid w:val="00304B58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47DB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C0BDE"/>
    <w:rsid w:val="003C4D70"/>
    <w:rsid w:val="003D2235"/>
    <w:rsid w:val="003D37D8"/>
    <w:rsid w:val="003E3F33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4F5C0C"/>
    <w:rsid w:val="00506817"/>
    <w:rsid w:val="00506FFE"/>
    <w:rsid w:val="00520ADE"/>
    <w:rsid w:val="00523DE7"/>
    <w:rsid w:val="0054652D"/>
    <w:rsid w:val="00561025"/>
    <w:rsid w:val="0056419D"/>
    <w:rsid w:val="0056729F"/>
    <w:rsid w:val="005A3606"/>
    <w:rsid w:val="005A5388"/>
    <w:rsid w:val="005A79BE"/>
    <w:rsid w:val="005B4B3F"/>
    <w:rsid w:val="005C2C73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25132"/>
    <w:rsid w:val="006276A2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05FC1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0C8"/>
    <w:rsid w:val="00774D0F"/>
    <w:rsid w:val="00786A0C"/>
    <w:rsid w:val="00797AB9"/>
    <w:rsid w:val="007A071C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06773"/>
    <w:rsid w:val="0081554D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D7A24"/>
    <w:rsid w:val="008E2ED9"/>
    <w:rsid w:val="008E47E0"/>
    <w:rsid w:val="008F4004"/>
    <w:rsid w:val="008F4728"/>
    <w:rsid w:val="009032E2"/>
    <w:rsid w:val="00912AE4"/>
    <w:rsid w:val="00914AFB"/>
    <w:rsid w:val="00916B45"/>
    <w:rsid w:val="0091741D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26AC"/>
    <w:rsid w:val="009F6A4F"/>
    <w:rsid w:val="00A01554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2253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6C59"/>
    <w:rsid w:val="00BE7B5F"/>
    <w:rsid w:val="00BF1B2D"/>
    <w:rsid w:val="00BF3163"/>
    <w:rsid w:val="00BF5433"/>
    <w:rsid w:val="00C00673"/>
    <w:rsid w:val="00C01202"/>
    <w:rsid w:val="00C2328F"/>
    <w:rsid w:val="00C236BD"/>
    <w:rsid w:val="00C30940"/>
    <w:rsid w:val="00C32C6C"/>
    <w:rsid w:val="00C3726B"/>
    <w:rsid w:val="00C441E4"/>
    <w:rsid w:val="00C52878"/>
    <w:rsid w:val="00C566DA"/>
    <w:rsid w:val="00C74D65"/>
    <w:rsid w:val="00C80BD7"/>
    <w:rsid w:val="00CA2264"/>
    <w:rsid w:val="00CA5C97"/>
    <w:rsid w:val="00CB57E2"/>
    <w:rsid w:val="00CC0165"/>
    <w:rsid w:val="00CC2E07"/>
    <w:rsid w:val="00CD2010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1844"/>
    <w:rsid w:val="00D679CB"/>
    <w:rsid w:val="00D85E70"/>
    <w:rsid w:val="00D9301D"/>
    <w:rsid w:val="00D94C26"/>
    <w:rsid w:val="00D97818"/>
    <w:rsid w:val="00DA571E"/>
    <w:rsid w:val="00DA6117"/>
    <w:rsid w:val="00DA6B70"/>
    <w:rsid w:val="00DA720A"/>
    <w:rsid w:val="00DB2E21"/>
    <w:rsid w:val="00DB4748"/>
    <w:rsid w:val="00DB4C7A"/>
    <w:rsid w:val="00DC4099"/>
    <w:rsid w:val="00DD232D"/>
    <w:rsid w:val="00DD27B0"/>
    <w:rsid w:val="00DD4721"/>
    <w:rsid w:val="00DE03BB"/>
    <w:rsid w:val="00DE6703"/>
    <w:rsid w:val="00DF7441"/>
    <w:rsid w:val="00E20363"/>
    <w:rsid w:val="00E251A8"/>
    <w:rsid w:val="00E338BA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32043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E7537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2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C2CFF99-7895-4E2B-8BCC-203AB0001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186</cp:revision>
  <cp:lastPrinted>2020-01-10T02:37:00Z</cp:lastPrinted>
  <dcterms:created xsi:type="dcterms:W3CDTF">2018-04-19T01:25:00Z</dcterms:created>
  <dcterms:modified xsi:type="dcterms:W3CDTF">2020-06-01T08:26:00Z</dcterms:modified>
</cp:coreProperties>
</file>